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9EE" w:rsidRDefault="00FD79EE" w:rsidP="00FD79EE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FD79EE" w:rsidRDefault="00FD79EE" w:rsidP="00FD79EE">
      <w:pPr>
        <w:spacing w:beforeLines="100" w:before="312"/>
        <w:jc w:val="center"/>
        <w:rPr>
          <w:sz w:val="28"/>
          <w:szCs w:val="28"/>
        </w:rPr>
      </w:pPr>
      <w:r>
        <w:rPr>
          <w:rFonts w:ascii="宋体"/>
          <w:color w:val="0000FF"/>
          <w:sz w:val="28"/>
          <w:szCs w:val="28"/>
        </w:rPr>
        <w:t>201</w:t>
      </w:r>
      <w:r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/>
          <w:color w:val="0000FF"/>
          <w:sz w:val="28"/>
          <w:szCs w:val="28"/>
        </w:rPr>
        <w:t>-201</w:t>
      </w:r>
      <w:r>
        <w:rPr>
          <w:rFonts w:ascii="宋体" w:hint="eastAsia"/>
          <w:color w:val="0000FF"/>
          <w:sz w:val="28"/>
          <w:szCs w:val="28"/>
        </w:rPr>
        <w:t>6学年</w:t>
      </w:r>
      <w:r>
        <w:rPr>
          <w:rFonts w:ascii="宋体"/>
          <w:color w:val="0000FF"/>
          <w:sz w:val="28"/>
          <w:szCs w:val="28"/>
        </w:rPr>
        <w:t xml:space="preserve">     </w:t>
      </w:r>
      <w:r>
        <w:rPr>
          <w:rFonts w:ascii="宋体" w:hint="eastAsia"/>
          <w:color w:val="0000FF"/>
          <w:sz w:val="28"/>
          <w:szCs w:val="28"/>
        </w:rPr>
        <w:t>第</w:t>
      </w:r>
      <w:r w:rsidR="00A1334D">
        <w:rPr>
          <w:rFonts w:ascii="宋体" w:hint="eastAsia"/>
          <w:color w:val="0000FF"/>
          <w:sz w:val="28"/>
          <w:szCs w:val="28"/>
        </w:rPr>
        <w:t>3</w:t>
      </w:r>
      <w:r w:rsidR="006E541D">
        <w:rPr>
          <w:rFonts w:ascii="宋体" w:hint="eastAsia"/>
          <w:color w:val="0000FF"/>
          <w:sz w:val="28"/>
          <w:szCs w:val="28"/>
        </w:rPr>
        <w:t>2</w:t>
      </w:r>
      <w:r>
        <w:rPr>
          <w:rFonts w:ascii="宋体" w:hint="eastAsia"/>
          <w:color w:val="0000FF"/>
          <w:sz w:val="28"/>
          <w:szCs w:val="28"/>
        </w:rPr>
        <w:t>期（总第2</w:t>
      </w:r>
      <w:r w:rsidR="00DD411A">
        <w:rPr>
          <w:rFonts w:ascii="宋体" w:hint="eastAsia"/>
          <w:color w:val="0000FF"/>
          <w:sz w:val="28"/>
          <w:szCs w:val="28"/>
        </w:rPr>
        <w:t>1</w:t>
      </w:r>
      <w:r w:rsidR="006E541D">
        <w:rPr>
          <w:rFonts w:ascii="宋体" w:hint="eastAsia"/>
          <w:color w:val="0000FF"/>
          <w:sz w:val="28"/>
          <w:szCs w:val="28"/>
        </w:rPr>
        <w:t>9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FD79EE" w:rsidRPr="00FD79EE" w:rsidRDefault="00FD79EE" w:rsidP="00FD79EE">
      <w:pPr>
        <w:spacing w:beforeLines="100" w:before="312"/>
        <w:jc w:val="center"/>
        <w:rPr>
          <w:rFonts w:ascii="楷体_GB2312" w:eastAsia="楷体_GB2312"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576580</wp:posOffset>
                </wp:positionV>
                <wp:extent cx="5257800" cy="635"/>
                <wp:effectExtent l="0" t="0" r="19050" b="3746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.4pt" to="41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" strokecolor="blue">
                <v:stroke joinstyle="bevel"/>
              </v:line>
            </w:pict>
          </mc:Fallback>
        </mc:AlternateContent>
      </w: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/>
          <w:color w:val="0000FF"/>
          <w:sz w:val="28"/>
          <w:szCs w:val="28"/>
        </w:rPr>
        <w:t xml:space="preserve">                2015</w:t>
      </w:r>
      <w:r>
        <w:rPr>
          <w:rFonts w:ascii="楷体_GB2312" w:eastAsia="楷体_GB2312" w:hint="eastAsia"/>
          <w:color w:val="0000FF"/>
          <w:sz w:val="28"/>
          <w:szCs w:val="28"/>
        </w:rPr>
        <w:t>年1</w:t>
      </w:r>
      <w:r w:rsidR="007057F2">
        <w:rPr>
          <w:rFonts w:ascii="楷体_GB2312" w:eastAsia="楷体_GB2312" w:hint="eastAsia"/>
          <w:color w:val="0000FF"/>
          <w:sz w:val="28"/>
          <w:szCs w:val="28"/>
        </w:rPr>
        <w:t>2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1366DA">
        <w:rPr>
          <w:rFonts w:ascii="楷体_GB2312" w:eastAsia="楷体_GB2312" w:hint="eastAsia"/>
          <w:color w:val="0000FF"/>
          <w:sz w:val="28"/>
          <w:szCs w:val="28"/>
        </w:rPr>
        <w:t>2</w:t>
      </w:r>
      <w:r w:rsidR="006E541D">
        <w:rPr>
          <w:rFonts w:ascii="楷体_GB2312" w:eastAsia="楷体_GB2312" w:hint="eastAsia"/>
          <w:color w:val="0000FF"/>
          <w:sz w:val="28"/>
          <w:szCs w:val="28"/>
        </w:rPr>
        <w:t>5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6E541D" w:rsidRDefault="006E541D" w:rsidP="006E541D">
      <w:pPr>
        <w:jc w:val="center"/>
        <w:rPr>
          <w:rFonts w:ascii="仿宋" w:eastAsia="仿宋" w:hAnsi="仿宋" w:hint="eastAsia"/>
          <w:b/>
          <w:sz w:val="28"/>
          <w:szCs w:val="28"/>
        </w:rPr>
      </w:pPr>
      <w:r w:rsidRPr="00582A27">
        <w:rPr>
          <w:rFonts w:ascii="仿宋" w:eastAsia="仿宋" w:hAnsi="仿宋" w:hint="eastAsia"/>
          <w:b/>
          <w:sz w:val="28"/>
          <w:szCs w:val="28"/>
        </w:rPr>
        <w:t>经管</w:t>
      </w:r>
      <w:proofErr w:type="gramStart"/>
      <w:r w:rsidRPr="00582A27">
        <w:rPr>
          <w:rFonts w:ascii="仿宋" w:eastAsia="仿宋" w:hAnsi="仿宋" w:hint="eastAsia"/>
          <w:b/>
          <w:sz w:val="28"/>
          <w:szCs w:val="28"/>
        </w:rPr>
        <w:t>系成功</w:t>
      </w:r>
      <w:proofErr w:type="gramEnd"/>
      <w:r w:rsidRPr="00582A27">
        <w:rPr>
          <w:rFonts w:ascii="仿宋" w:eastAsia="仿宋" w:hAnsi="仿宋" w:hint="eastAsia"/>
          <w:b/>
          <w:sz w:val="28"/>
          <w:szCs w:val="28"/>
        </w:rPr>
        <w:t>组织</w:t>
      </w:r>
      <w:r>
        <w:rPr>
          <w:rFonts w:ascii="仿宋" w:eastAsia="仿宋" w:hAnsi="仿宋" w:hint="eastAsia"/>
          <w:b/>
          <w:sz w:val="28"/>
          <w:szCs w:val="28"/>
        </w:rPr>
        <w:t>点钞</w:t>
      </w:r>
      <w:r w:rsidRPr="00582A27">
        <w:rPr>
          <w:rFonts w:ascii="仿宋" w:eastAsia="仿宋" w:hAnsi="仿宋" w:hint="eastAsia"/>
          <w:b/>
          <w:sz w:val="28"/>
          <w:szCs w:val="28"/>
        </w:rPr>
        <w:t>比赛</w:t>
      </w:r>
    </w:p>
    <w:p w:rsidR="006E541D" w:rsidRPr="006E541D" w:rsidRDefault="006E541D" w:rsidP="006E541D">
      <w:pPr>
        <w:jc w:val="right"/>
        <w:rPr>
          <w:rFonts w:ascii="仿宋" w:eastAsia="仿宋" w:hAnsi="仿宋"/>
          <w:sz w:val="24"/>
          <w:szCs w:val="24"/>
        </w:rPr>
      </w:pPr>
      <w:r w:rsidRPr="006E541D">
        <w:rPr>
          <w:rFonts w:ascii="仿宋" w:eastAsia="仿宋" w:hAnsi="仿宋" w:hint="eastAsia"/>
          <w:sz w:val="24"/>
          <w:szCs w:val="24"/>
        </w:rPr>
        <w:t>——第九届技能及素质大赛系列报道之十一</w:t>
      </w:r>
    </w:p>
    <w:p w:rsidR="006E541D" w:rsidRPr="00EB52B0" w:rsidRDefault="006E541D" w:rsidP="006E541D">
      <w:pPr>
        <w:jc w:val="left"/>
        <w:rPr>
          <w:rFonts w:ascii="仿宋" w:eastAsia="仿宋" w:hAnsi="仿宋"/>
          <w:sz w:val="28"/>
          <w:szCs w:val="28"/>
        </w:rPr>
      </w:pPr>
      <w:r w:rsidRPr="00EB52B0">
        <w:rPr>
          <w:rFonts w:ascii="仿宋" w:eastAsia="仿宋" w:hAnsi="仿宋" w:cs="Times New Roman" w:hint="eastAsia"/>
          <w:sz w:val="28"/>
          <w:szCs w:val="28"/>
        </w:rPr>
        <w:t xml:space="preserve"> </w:t>
      </w:r>
      <w:r w:rsidRPr="00EB52B0">
        <w:rPr>
          <w:rFonts w:ascii="仿宋" w:eastAsia="仿宋" w:hAnsi="仿宋" w:hint="eastAsia"/>
          <w:b/>
          <w:sz w:val="28"/>
          <w:szCs w:val="28"/>
        </w:rPr>
        <w:t xml:space="preserve">    </w:t>
      </w:r>
      <w:r w:rsidRPr="00EB52B0">
        <w:rPr>
          <w:rFonts w:ascii="仿宋" w:eastAsia="仿宋" w:hAnsi="仿宋" w:hint="eastAsia"/>
          <w:sz w:val="28"/>
          <w:szCs w:val="28"/>
        </w:rPr>
        <w:t>为响应我校职业技能大赛的举办，进一步提高会计专业学生的职业技能。2015年12月24日下午2点30分，由经管系承办的会计专业技能大赛——点钞比赛在402教室正式拉开帷幕。参赛的65名学生共分</w:t>
      </w:r>
      <w:r>
        <w:rPr>
          <w:rFonts w:ascii="仿宋" w:eastAsia="仿宋" w:hAnsi="仿宋" w:hint="eastAsia"/>
          <w:sz w:val="28"/>
          <w:szCs w:val="28"/>
        </w:rPr>
        <w:t>为</w:t>
      </w:r>
      <w:r w:rsidRPr="00EB52B0">
        <w:rPr>
          <w:rFonts w:ascii="仿宋" w:eastAsia="仿宋" w:hAnsi="仿宋" w:hint="eastAsia"/>
          <w:sz w:val="28"/>
          <w:szCs w:val="28"/>
        </w:rPr>
        <w:t>8组经过紧张有序的竞赛，比赛于3点50分圆满结束。</w:t>
      </w:r>
    </w:p>
    <w:p w:rsidR="006E541D" w:rsidRPr="00EB52B0" w:rsidRDefault="006E541D" w:rsidP="006E541D">
      <w:pPr>
        <w:adjustRightInd w:val="0"/>
        <w:ind w:firstLineChars="250" w:firstLine="700"/>
        <w:rPr>
          <w:rFonts w:ascii="仿宋" w:eastAsia="仿宋" w:hAnsi="仿宋"/>
          <w:sz w:val="28"/>
          <w:szCs w:val="28"/>
        </w:rPr>
      </w:pPr>
      <w:r w:rsidRPr="00EB52B0">
        <w:rPr>
          <w:rFonts w:ascii="仿宋" w:eastAsia="仿宋" w:hAnsi="仿宋" w:hint="eastAsia"/>
          <w:sz w:val="28"/>
          <w:szCs w:val="28"/>
        </w:rPr>
        <w:t>为了公平公正，对于每一组参赛学生，刘老师都宣读比赛规则，点钞比赛时间5分钟，采用整把形式，</w:t>
      </w:r>
      <w:proofErr w:type="gramStart"/>
      <w:r w:rsidRPr="00EB52B0">
        <w:rPr>
          <w:rFonts w:ascii="仿宋" w:eastAsia="仿宋" w:hAnsi="仿宋" w:hint="eastAsia"/>
          <w:sz w:val="28"/>
          <w:szCs w:val="28"/>
        </w:rPr>
        <w:t>持钞采用</w:t>
      </w:r>
      <w:proofErr w:type="gramEnd"/>
      <w:r w:rsidRPr="00EB52B0">
        <w:rPr>
          <w:rFonts w:ascii="仿宋" w:eastAsia="仿宋" w:hAnsi="仿宋" w:hint="eastAsia"/>
          <w:sz w:val="28"/>
          <w:szCs w:val="28"/>
        </w:rPr>
        <w:t>手持式或手按式均可，限时不限量。比赛统一提供比赛用练功</w:t>
      </w:r>
      <w:proofErr w:type="gramStart"/>
      <w:r w:rsidRPr="00EB52B0">
        <w:rPr>
          <w:rFonts w:ascii="仿宋" w:eastAsia="仿宋" w:hAnsi="仿宋" w:hint="eastAsia"/>
          <w:sz w:val="28"/>
          <w:szCs w:val="28"/>
        </w:rPr>
        <w:t>券</w:t>
      </w:r>
      <w:proofErr w:type="gramEnd"/>
      <w:r w:rsidRPr="00EB52B0">
        <w:rPr>
          <w:rFonts w:ascii="仿宋" w:eastAsia="仿宋" w:hAnsi="仿宋" w:hint="eastAsia"/>
          <w:sz w:val="28"/>
          <w:szCs w:val="28"/>
        </w:rPr>
        <w:t>、海绵缸（配甘油）、扎条、笔、成绩记录表等。比赛</w:t>
      </w:r>
      <w:proofErr w:type="gramStart"/>
      <w:r w:rsidRPr="00EB52B0">
        <w:rPr>
          <w:rFonts w:ascii="仿宋" w:eastAsia="仿宋" w:hAnsi="仿宋" w:hint="eastAsia"/>
          <w:sz w:val="28"/>
          <w:szCs w:val="28"/>
        </w:rPr>
        <w:t>时选手</w:t>
      </w:r>
      <w:proofErr w:type="gramEnd"/>
      <w:r w:rsidRPr="00EB52B0">
        <w:rPr>
          <w:rFonts w:ascii="仿宋" w:eastAsia="仿宋" w:hAnsi="仿宋" w:hint="eastAsia"/>
          <w:sz w:val="28"/>
          <w:szCs w:val="28"/>
        </w:rPr>
        <w:t>应按备用练功</w:t>
      </w:r>
      <w:proofErr w:type="gramStart"/>
      <w:r w:rsidRPr="00EB52B0">
        <w:rPr>
          <w:rFonts w:ascii="仿宋" w:eastAsia="仿宋" w:hAnsi="仿宋" w:hint="eastAsia"/>
          <w:sz w:val="28"/>
          <w:szCs w:val="28"/>
        </w:rPr>
        <w:t>券</w:t>
      </w:r>
      <w:proofErr w:type="gramEnd"/>
      <w:r w:rsidRPr="00EB52B0">
        <w:rPr>
          <w:rFonts w:ascii="仿宋" w:eastAsia="仿宋" w:hAnsi="仿宋" w:hint="eastAsia"/>
          <w:sz w:val="28"/>
          <w:szCs w:val="28"/>
        </w:rPr>
        <w:t>序号顺序点钞，不得跳把。未经清点的</w:t>
      </w:r>
      <w:proofErr w:type="gramStart"/>
      <w:r w:rsidRPr="00EB52B0">
        <w:rPr>
          <w:rFonts w:ascii="仿宋" w:eastAsia="仿宋" w:hAnsi="仿宋" w:hint="eastAsia"/>
          <w:sz w:val="28"/>
          <w:szCs w:val="28"/>
        </w:rPr>
        <w:t>把次不得</w:t>
      </w:r>
      <w:proofErr w:type="gramEnd"/>
      <w:r w:rsidRPr="00EB52B0">
        <w:rPr>
          <w:rFonts w:ascii="仿宋" w:eastAsia="仿宋" w:hAnsi="仿宋" w:hint="eastAsia"/>
          <w:sz w:val="28"/>
          <w:szCs w:val="28"/>
        </w:rPr>
        <w:t>作为已点把数（即不得甩把）。比赛结束前，主裁判进行五秒倒计时，主裁判发出“时间到”口令时，选手应立即停止点钞、扎把等动作，按要求填写成绩记录单，将已点完</w:t>
      </w:r>
      <w:proofErr w:type="gramStart"/>
      <w:r w:rsidRPr="00EB52B0">
        <w:rPr>
          <w:rFonts w:ascii="仿宋" w:eastAsia="仿宋" w:hAnsi="仿宋" w:hint="eastAsia"/>
          <w:sz w:val="28"/>
          <w:szCs w:val="28"/>
        </w:rPr>
        <w:t>的钞把按</w:t>
      </w:r>
      <w:proofErr w:type="gramEnd"/>
      <w:r w:rsidRPr="00EB52B0">
        <w:rPr>
          <w:rFonts w:ascii="仿宋" w:eastAsia="仿宋" w:hAnsi="仿宋" w:hint="eastAsia"/>
          <w:sz w:val="28"/>
          <w:szCs w:val="28"/>
        </w:rPr>
        <w:t>顺序整理好交工作人员点验。随着计时员一声“比赛开始”，选手们应声而动，比赛</w:t>
      </w:r>
      <w:proofErr w:type="gramStart"/>
      <w:r w:rsidRPr="00EB52B0">
        <w:rPr>
          <w:rFonts w:ascii="仿宋" w:eastAsia="仿宋" w:hAnsi="仿宋" w:hint="eastAsia"/>
          <w:sz w:val="28"/>
          <w:szCs w:val="28"/>
        </w:rPr>
        <w:t>中选手</w:t>
      </w:r>
      <w:proofErr w:type="gramEnd"/>
      <w:r w:rsidRPr="00EB52B0">
        <w:rPr>
          <w:rFonts w:ascii="仿宋" w:eastAsia="仿宋" w:hAnsi="仿宋" w:hint="eastAsia"/>
          <w:sz w:val="28"/>
          <w:szCs w:val="28"/>
        </w:rPr>
        <w:t>镇定自若，保持着良好的心态，在智力与技能的双重考验中完美地表现，赛出了自己的水平。在核分环节中，为了准确无误，提前老师做了大量准备工作，把每一把钞纸反复核对后编号，学生比赛后按照清点的具体数字核分。经过激烈的角逐，比</w:t>
      </w:r>
      <w:r w:rsidRPr="00EB52B0">
        <w:rPr>
          <w:rFonts w:ascii="仿宋" w:eastAsia="仿宋" w:hAnsi="仿宋" w:hint="eastAsia"/>
          <w:sz w:val="28"/>
          <w:szCs w:val="28"/>
        </w:rPr>
        <w:lastRenderedPageBreak/>
        <w:t>赛结束后，刘老师认真评比试卷，最终共评出一等奖4名，二等奖6名，三等奖9名。</w:t>
      </w:r>
    </w:p>
    <w:p w:rsidR="006E541D" w:rsidRPr="00EB52B0" w:rsidRDefault="006E541D" w:rsidP="006E541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EB52B0">
        <w:rPr>
          <w:rFonts w:ascii="仿宋" w:eastAsia="仿宋" w:hAnsi="仿宋" w:hint="eastAsia"/>
          <w:sz w:val="28"/>
          <w:szCs w:val="28"/>
        </w:rPr>
        <w:t>经管系对选手扎实的专业功底、过硬的点钞技能给予了充分肯定，同时对比赛改进点钞手法、加强专业练习、不断提高专业技能提出了建议和希望。</w:t>
      </w:r>
    </w:p>
    <w:p w:rsidR="006E541D" w:rsidRPr="00EB52B0" w:rsidRDefault="006E541D" w:rsidP="006E541D">
      <w:pPr>
        <w:ind w:firstLine="570"/>
        <w:jc w:val="left"/>
        <w:rPr>
          <w:rFonts w:ascii="仿宋" w:eastAsia="仿宋" w:hAnsi="仿宋"/>
          <w:sz w:val="28"/>
          <w:szCs w:val="28"/>
        </w:rPr>
      </w:pPr>
    </w:p>
    <w:p w:rsidR="006E541D" w:rsidRDefault="006E541D" w:rsidP="006E541D">
      <w:pPr>
        <w:ind w:firstLine="570"/>
        <w:jc w:val="left"/>
        <w:rPr>
          <w:rFonts w:ascii="仿宋" w:eastAsia="仿宋" w:hAnsi="仿宋"/>
          <w:sz w:val="28"/>
          <w:szCs w:val="28"/>
        </w:rPr>
      </w:pPr>
      <w:bookmarkStart w:id="0" w:name="_GoBack"/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9805162" wp14:editId="7ABF00C7">
            <wp:extent cx="5274310" cy="3516207"/>
            <wp:effectExtent l="0" t="0" r="2540" b="8255"/>
            <wp:docPr id="1" name="图片 1" descr="C:\Users\Dell\Desktop\经管系承办技能赛方案\151224点钞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经管系承办技能赛方案\151224点钞\DSC_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541D" w:rsidRPr="00104EAA" w:rsidRDefault="006E541D" w:rsidP="006E541D">
      <w:pPr>
        <w:ind w:firstLine="57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（竞赛场地准备中）</w:t>
      </w:r>
    </w:p>
    <w:p w:rsidR="006E541D" w:rsidRPr="00582A27" w:rsidRDefault="006E541D" w:rsidP="006E541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C8DCCE1" wp14:editId="36F98D82">
            <wp:extent cx="5274310" cy="3516207"/>
            <wp:effectExtent l="0" t="0" r="2540" b="8255"/>
            <wp:docPr id="3" name="图片 3" descr="C:\Users\Dell\Desktop\经管系承办技能赛方案\151224点钞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经管系承办技能赛方案\151224点钞\DSC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D" w:rsidRPr="00582A27" w:rsidRDefault="006E541D" w:rsidP="006E541D">
      <w:pPr>
        <w:jc w:val="center"/>
        <w:rPr>
          <w:rFonts w:ascii="仿宋" w:eastAsia="仿宋" w:hAnsi="仿宋"/>
          <w:sz w:val="28"/>
          <w:szCs w:val="28"/>
        </w:rPr>
      </w:pPr>
      <w:r w:rsidRPr="00582A27">
        <w:rPr>
          <w:rFonts w:ascii="仿宋" w:eastAsia="仿宋" w:hAnsi="仿宋" w:hint="eastAsia"/>
          <w:sz w:val="28"/>
          <w:szCs w:val="28"/>
        </w:rPr>
        <w:t>（监考老师</w:t>
      </w:r>
      <w:r>
        <w:rPr>
          <w:rFonts w:ascii="仿宋" w:eastAsia="仿宋" w:hAnsi="仿宋" w:hint="eastAsia"/>
          <w:sz w:val="28"/>
          <w:szCs w:val="28"/>
        </w:rPr>
        <w:t>宣布竞赛规则</w:t>
      </w:r>
      <w:r w:rsidRPr="00582A27">
        <w:rPr>
          <w:rFonts w:ascii="仿宋" w:eastAsia="仿宋" w:hAnsi="仿宋" w:hint="eastAsia"/>
          <w:sz w:val="28"/>
          <w:szCs w:val="28"/>
        </w:rPr>
        <w:t>）</w:t>
      </w:r>
    </w:p>
    <w:p w:rsidR="006E541D" w:rsidRPr="006E63A1" w:rsidRDefault="006E541D" w:rsidP="006E541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EB68FCB" wp14:editId="5CB710DF">
            <wp:extent cx="5274310" cy="3516207"/>
            <wp:effectExtent l="0" t="0" r="2540" b="8255"/>
            <wp:docPr id="4" name="图片 4" descr="C:\Users\Dell\Desktop\经管系承办技能赛方案\151224点钞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经管系承办技能赛方案\151224点钞\DSC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D" w:rsidRPr="00582A27" w:rsidRDefault="006E541D" w:rsidP="006E541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（参赛同学在紧张有序比赛中</w:t>
      </w:r>
      <w:r w:rsidRPr="00582A27">
        <w:rPr>
          <w:rFonts w:ascii="仿宋" w:eastAsia="仿宋" w:hAnsi="仿宋" w:hint="eastAsia"/>
          <w:sz w:val="28"/>
          <w:szCs w:val="28"/>
        </w:rPr>
        <w:t>）</w:t>
      </w:r>
    </w:p>
    <w:p w:rsidR="006E541D" w:rsidRPr="00582A27" w:rsidRDefault="006E541D" w:rsidP="006E541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60F28B4" wp14:editId="3E997E99">
            <wp:extent cx="5274310" cy="3516207"/>
            <wp:effectExtent l="0" t="0" r="2540" b="8255"/>
            <wp:docPr id="5" name="图片 5" descr="C:\Users\Dell\Desktop\经管系承办技能赛方案\151224点钞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经管系承办技能赛方案\151224点钞\DSC_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D" w:rsidRPr="00582A27" w:rsidRDefault="006E541D" w:rsidP="006E541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（比赛</w:t>
      </w:r>
      <w:proofErr w:type="gramStart"/>
      <w:r>
        <w:rPr>
          <w:rFonts w:ascii="仿宋" w:eastAsia="仿宋" w:hAnsi="仿宋" w:hint="eastAsia"/>
          <w:sz w:val="28"/>
          <w:szCs w:val="28"/>
        </w:rPr>
        <w:t>中</w:t>
      </w:r>
      <w:r w:rsidRPr="00864858">
        <w:rPr>
          <w:rFonts w:ascii="仿宋" w:eastAsia="仿宋" w:hAnsi="仿宋" w:hint="eastAsia"/>
          <w:sz w:val="28"/>
          <w:szCs w:val="28"/>
        </w:rPr>
        <w:t>选手</w:t>
      </w:r>
      <w:proofErr w:type="gramEnd"/>
      <w:r w:rsidRPr="00864858">
        <w:rPr>
          <w:rFonts w:ascii="仿宋" w:eastAsia="仿宋" w:hAnsi="仿宋" w:hint="eastAsia"/>
          <w:sz w:val="28"/>
          <w:szCs w:val="28"/>
        </w:rPr>
        <w:t>镇定自若</w:t>
      </w:r>
      <w:r w:rsidRPr="00582A27">
        <w:rPr>
          <w:rFonts w:ascii="仿宋" w:eastAsia="仿宋" w:hAnsi="仿宋" w:hint="eastAsia"/>
          <w:sz w:val="28"/>
          <w:szCs w:val="28"/>
        </w:rPr>
        <w:t>）</w:t>
      </w:r>
    </w:p>
    <w:p w:rsidR="006E541D" w:rsidRPr="00582A27" w:rsidRDefault="006E541D" w:rsidP="006E541D">
      <w:pPr>
        <w:ind w:firstLineChars="200" w:firstLine="560"/>
        <w:jc w:val="right"/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</w:pPr>
      <w:r w:rsidRPr="00582A2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 xml:space="preserve">     </w:t>
      </w:r>
      <w:r w:rsidRPr="00582A2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 xml:space="preserve">        </w:t>
      </w:r>
      <w:r w:rsidRPr="00582A27">
        <w:rPr>
          <w:rFonts w:ascii="仿宋" w:eastAsia="仿宋" w:hAnsi="仿宋" w:hint="eastAsia"/>
          <w:sz w:val="28"/>
          <w:szCs w:val="28"/>
        </w:rPr>
        <w:t>经管系供稿</w:t>
      </w:r>
    </w:p>
    <w:p w:rsidR="006E541D" w:rsidRDefault="006E541D" w:rsidP="006E541D">
      <w:pPr>
        <w:jc w:val="center"/>
        <w:rPr>
          <w:rFonts w:ascii="楷体" w:eastAsia="楷体" w:hAnsi="楷体"/>
          <w:sz w:val="28"/>
          <w:szCs w:val="28"/>
        </w:rPr>
      </w:pPr>
      <w:r w:rsidRPr="00582A2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 xml:space="preserve">                                  </w:t>
      </w:r>
      <w:r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 xml:space="preserve">      </w:t>
      </w:r>
      <w:r w:rsidRPr="00582A2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>2015</w:t>
      </w:r>
      <w:r w:rsidRPr="00582A2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年</w:t>
      </w:r>
      <w:r w:rsidRPr="00582A27">
        <w:rPr>
          <w:rFonts w:ascii="仿宋" w:eastAsia="仿宋" w:hAnsi="仿宋" w:cs="Times New Roman"/>
          <w:color w:val="000000"/>
          <w:sz w:val="28"/>
          <w:szCs w:val="28"/>
          <w:shd w:val="clear" w:color="auto" w:fill="FFFFFF"/>
        </w:rPr>
        <w:t>12</w:t>
      </w:r>
      <w:r w:rsidRPr="00582A2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月</w:t>
      </w:r>
      <w:r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25</w:t>
      </w:r>
      <w:r w:rsidRPr="00582A27">
        <w:rPr>
          <w:rFonts w:ascii="仿宋" w:eastAsia="仿宋" w:hAnsi="仿宋" w:cs="Times New Roman" w:hint="eastAsia"/>
          <w:color w:val="000000"/>
          <w:sz w:val="28"/>
          <w:szCs w:val="28"/>
          <w:shd w:val="clear" w:color="auto" w:fill="FFFFFF"/>
        </w:rPr>
        <w:t>日</w:t>
      </w:r>
    </w:p>
    <w:p w:rsidR="00B960B9" w:rsidRPr="00B960B9" w:rsidRDefault="00B960B9" w:rsidP="006E541D">
      <w:pPr>
        <w:jc w:val="center"/>
        <w:rPr>
          <w:rFonts w:ascii="仿宋" w:eastAsia="仿宋" w:hAnsi="仿宋"/>
          <w:sz w:val="28"/>
          <w:szCs w:val="28"/>
        </w:rPr>
      </w:pPr>
    </w:p>
    <w:sectPr w:rsidR="00B960B9" w:rsidRPr="00B960B9" w:rsidSect="00C14A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512" w:rsidRDefault="00314512" w:rsidP="008B5E34">
      <w:r>
        <w:separator/>
      </w:r>
    </w:p>
  </w:endnote>
  <w:endnote w:type="continuationSeparator" w:id="0">
    <w:p w:rsidR="00314512" w:rsidRDefault="00314512" w:rsidP="008B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512" w:rsidRDefault="00314512" w:rsidP="008B5E34">
      <w:r>
        <w:separator/>
      </w:r>
    </w:p>
  </w:footnote>
  <w:footnote w:type="continuationSeparator" w:id="0">
    <w:p w:rsidR="00314512" w:rsidRDefault="00314512" w:rsidP="008B5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E1F4F"/>
    <w:multiLevelType w:val="hybridMultilevel"/>
    <w:tmpl w:val="23724054"/>
    <w:lvl w:ilvl="0" w:tplc="2B664A6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60753EB2"/>
    <w:multiLevelType w:val="hybridMultilevel"/>
    <w:tmpl w:val="E712247C"/>
    <w:lvl w:ilvl="0" w:tplc="958EF05E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E34"/>
    <w:rsid w:val="00013CDB"/>
    <w:rsid w:val="0001489E"/>
    <w:rsid w:val="00043901"/>
    <w:rsid w:val="0005389D"/>
    <w:rsid w:val="00075D7B"/>
    <w:rsid w:val="000A114F"/>
    <w:rsid w:val="001366DA"/>
    <w:rsid w:val="00155BFD"/>
    <w:rsid w:val="001936F6"/>
    <w:rsid w:val="001A1C85"/>
    <w:rsid w:val="002777C8"/>
    <w:rsid w:val="00314512"/>
    <w:rsid w:val="00372B12"/>
    <w:rsid w:val="00380601"/>
    <w:rsid w:val="003A2DFC"/>
    <w:rsid w:val="004010D1"/>
    <w:rsid w:val="00425DD2"/>
    <w:rsid w:val="00433C46"/>
    <w:rsid w:val="00434F76"/>
    <w:rsid w:val="00442DD9"/>
    <w:rsid w:val="0046428A"/>
    <w:rsid w:val="004742FC"/>
    <w:rsid w:val="004876FB"/>
    <w:rsid w:val="004D6DAA"/>
    <w:rsid w:val="004E4A18"/>
    <w:rsid w:val="004F461C"/>
    <w:rsid w:val="004F662A"/>
    <w:rsid w:val="00523006"/>
    <w:rsid w:val="00560093"/>
    <w:rsid w:val="005715CB"/>
    <w:rsid w:val="00581623"/>
    <w:rsid w:val="00582A27"/>
    <w:rsid w:val="005D4715"/>
    <w:rsid w:val="005E071B"/>
    <w:rsid w:val="0060556F"/>
    <w:rsid w:val="006113D1"/>
    <w:rsid w:val="006169B0"/>
    <w:rsid w:val="00631A36"/>
    <w:rsid w:val="006E541D"/>
    <w:rsid w:val="007057F2"/>
    <w:rsid w:val="00715E6C"/>
    <w:rsid w:val="00763E90"/>
    <w:rsid w:val="007B00FB"/>
    <w:rsid w:val="007F10AF"/>
    <w:rsid w:val="00885324"/>
    <w:rsid w:val="008B5E34"/>
    <w:rsid w:val="00905856"/>
    <w:rsid w:val="0091403A"/>
    <w:rsid w:val="009F6A75"/>
    <w:rsid w:val="00A1334D"/>
    <w:rsid w:val="00A16C43"/>
    <w:rsid w:val="00A2646E"/>
    <w:rsid w:val="00A26628"/>
    <w:rsid w:val="00A806C9"/>
    <w:rsid w:val="00A83E33"/>
    <w:rsid w:val="00AE607B"/>
    <w:rsid w:val="00B11F0E"/>
    <w:rsid w:val="00B43CA9"/>
    <w:rsid w:val="00B57829"/>
    <w:rsid w:val="00B960B9"/>
    <w:rsid w:val="00BA7732"/>
    <w:rsid w:val="00BE09BB"/>
    <w:rsid w:val="00C14A47"/>
    <w:rsid w:val="00C24E7E"/>
    <w:rsid w:val="00C337BA"/>
    <w:rsid w:val="00C741FF"/>
    <w:rsid w:val="00C86FAB"/>
    <w:rsid w:val="00C87699"/>
    <w:rsid w:val="00C9024C"/>
    <w:rsid w:val="00CA7F72"/>
    <w:rsid w:val="00D25B19"/>
    <w:rsid w:val="00D64EA1"/>
    <w:rsid w:val="00D7625D"/>
    <w:rsid w:val="00D923E2"/>
    <w:rsid w:val="00DD14E6"/>
    <w:rsid w:val="00DD411A"/>
    <w:rsid w:val="00E6558A"/>
    <w:rsid w:val="00ED3720"/>
    <w:rsid w:val="00ED5B3D"/>
    <w:rsid w:val="00ED69CF"/>
    <w:rsid w:val="00EE3D0D"/>
    <w:rsid w:val="00EE4683"/>
    <w:rsid w:val="00F136A8"/>
    <w:rsid w:val="00F1785A"/>
    <w:rsid w:val="00F350A6"/>
    <w:rsid w:val="00F476F2"/>
    <w:rsid w:val="00F57BDC"/>
    <w:rsid w:val="00F972A6"/>
    <w:rsid w:val="00FD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5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5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5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5E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61C"/>
    <w:rPr>
      <w:sz w:val="18"/>
      <w:szCs w:val="18"/>
    </w:rPr>
  </w:style>
  <w:style w:type="paragraph" w:styleId="a6">
    <w:name w:val="Normal (Web)"/>
    <w:basedOn w:val="a"/>
    <w:rsid w:val="00F350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91403A"/>
  </w:style>
  <w:style w:type="table" w:customStyle="1" w:styleId="1">
    <w:name w:val="网格型1"/>
    <w:basedOn w:val="a1"/>
    <w:next w:val="a7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5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5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5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5E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61C"/>
    <w:rPr>
      <w:sz w:val="18"/>
      <w:szCs w:val="18"/>
    </w:rPr>
  </w:style>
  <w:style w:type="paragraph" w:styleId="a6">
    <w:name w:val="Normal (Web)"/>
    <w:basedOn w:val="a"/>
    <w:rsid w:val="00F350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91403A"/>
  </w:style>
  <w:style w:type="table" w:customStyle="1" w:styleId="1">
    <w:name w:val="网格型1"/>
    <w:basedOn w:val="a1"/>
    <w:next w:val="a7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19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3DFE5-6EF7-4141-A6FB-E4632A944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</Words>
  <Characters>722</Characters>
  <Application>Microsoft Office Word</Application>
  <DocSecurity>0</DocSecurity>
  <Lines>6</Lines>
  <Paragraphs>1</Paragraphs>
  <ScaleCrop>false</ScaleCrop>
  <Company>CHINA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5252</cp:lastModifiedBy>
  <cp:revision>4</cp:revision>
  <dcterms:created xsi:type="dcterms:W3CDTF">2015-12-25T02:26:00Z</dcterms:created>
  <dcterms:modified xsi:type="dcterms:W3CDTF">2015-12-25T02:26:00Z</dcterms:modified>
</cp:coreProperties>
</file>