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7" w:lineRule="exact"/>
        <w:ind w:right="0"/>
        <w:jc w:val="left"/>
        <w:rPr>
          <w:b w:val="0"/>
          <w:bCs w:val="0"/>
        </w:rPr>
      </w:pPr>
      <w:r>
        <w:t>河南省省直事业单位拟聘用人员名册表</w:t>
      </w:r>
    </w:p>
    <w:p>
      <w:pPr>
        <w:spacing w:before="83"/>
        <w:ind w:left="100" w:right="0" w:firstLine="0"/>
        <w:jc w:val="left"/>
        <w:rPr>
          <w:rFonts w:ascii="微软雅黑" w:hAnsi="微软雅黑" w:eastAsia="微软雅黑" w:cs="微软雅黑"/>
          <w:sz w:val="16"/>
          <w:szCs w:val="16"/>
        </w:rPr>
      </w:pPr>
      <w:bookmarkStart w:id="0" w:name="_GoBack"/>
      <w:bookmarkEnd w:id="0"/>
    </w:p>
    <w:p>
      <w:pPr>
        <w:spacing w:before="13" w:line="80" w:lineRule="exact"/>
        <w:rPr>
          <w:sz w:val="8"/>
          <w:szCs w:val="8"/>
        </w:rPr>
      </w:pPr>
    </w:p>
    <w:tbl>
      <w:tblPr>
        <w:tblStyle w:val="4"/>
        <w:tblW w:w="10750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"/>
        <w:gridCol w:w="646"/>
        <w:gridCol w:w="306"/>
        <w:gridCol w:w="759"/>
        <w:gridCol w:w="759"/>
        <w:gridCol w:w="2118"/>
        <w:gridCol w:w="1042"/>
        <w:gridCol w:w="1223"/>
        <w:gridCol w:w="521"/>
        <w:gridCol w:w="306"/>
        <w:gridCol w:w="1099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67" w:right="6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序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33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姓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名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67" w:right="6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性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别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出生年月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政治面貌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735" w:right="735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毕业院校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及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专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业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33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 xml:space="preserve">学  </w:t>
            </w:r>
            <w:r>
              <w:rPr>
                <w:rFonts w:ascii="微软雅黑" w:hAnsi="微软雅黑" w:eastAsia="微软雅黑" w:cs="微软雅黑"/>
                <w:b/>
                <w:bCs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历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(学位)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290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报考岗位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176" w:right="92" w:hanging="8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总成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绩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66" w:right="67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名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22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聘用岗位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right="0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6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5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王鹏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男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1991-09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共青团员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3" w:right="112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昆明理工大学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机械工程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290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车辆工程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67.33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6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5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李杰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男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1998-09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21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群众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860" w:hanging="1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韩国全州大学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860" w:hanging="1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体育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" w:right="0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体育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82.83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6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5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陈瑞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1998-03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共青团员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17" w:lineRule="exact"/>
              <w:ind w:left="32" w:right="54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河南大学</w:t>
            </w:r>
          </w:p>
          <w:p>
            <w:pPr>
              <w:pStyle w:val="7"/>
              <w:spacing w:line="245" w:lineRule="exact"/>
              <w:ind w:left="32" w:right="54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心理健康教育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528" w:right="47" w:hanging="4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教育学、教育管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5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83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6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7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李九鹏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男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1997-04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中共党员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540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马来西亚城市大学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54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教育学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527" w:right="0" w:hanging="4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教育学、教育管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5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83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6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5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娄朦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1989-09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中共党员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540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山西师范大学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54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教育管理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527" w:right="0" w:hanging="4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教育学、教育管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81.83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6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7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曹梦琪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1998-08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共青团员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860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郑州大学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86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计算机技术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527" w:right="0" w:hanging="4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计算机科学与技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术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72.58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6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7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李安南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男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1996-12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中共党员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860" w:hanging="1"/>
              <w:jc w:val="left"/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河南科技大学</w:t>
            </w:r>
          </w:p>
          <w:p>
            <w:pPr>
              <w:pStyle w:val="7"/>
              <w:spacing w:before="22" w:line="226" w:lineRule="exact"/>
              <w:ind w:left="32" w:right="860" w:hanging="1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会计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69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会计学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8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79.5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6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7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尚智沛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1998-08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中共党员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92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郑州航空工业管理学院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92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会计学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69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会计学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79.33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6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5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王鎏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男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1997-01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21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群众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540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英国华威大学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54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计划与项目管理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290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项目管理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75.83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5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周涵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1990-04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中共党员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1004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重庆大学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1004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应用数学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" w:right="0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数学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75.67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5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张雯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1987-09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中共党员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540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阜阳师范大学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54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思想政治教育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31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思想政治教育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79.83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8" w:right="0"/>
              <w:jc w:val="left"/>
              <w:rPr>
                <w:rFonts w:hint="eastAsia" w:ascii="微软雅黑" w:hAnsi="微软雅黑" w:cs="微软雅黑" w:eastAsiaTheme="minorEastAsia"/>
                <w:sz w:val="16"/>
                <w:szCs w:val="16"/>
                <w:lang w:val="en-US" w:eastAsia="zh-CN"/>
              </w:rPr>
            </w:pPr>
            <w:r>
              <w:rPr>
                <w:rFonts w:ascii="微软雅黑"/>
                <w:b/>
                <w:sz w:val="16"/>
              </w:rPr>
              <w:t>1</w:t>
            </w:r>
            <w:r>
              <w:rPr>
                <w:rFonts w:hint="eastAsia" w:ascii="微软雅黑"/>
                <w:b/>
                <w:sz w:val="16"/>
                <w:lang w:val="en-US" w:eastAsia="zh-CN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5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周瑶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1985-07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中共党员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860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郑州大学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86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物理电子学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2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电子科学与技术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77.17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8" w:right="0"/>
              <w:jc w:val="left"/>
              <w:rPr>
                <w:rFonts w:hint="eastAsia" w:ascii="微软雅黑" w:hAnsi="微软雅黑" w:cs="微软雅黑" w:eastAsiaTheme="minorEastAsia"/>
                <w:sz w:val="16"/>
                <w:szCs w:val="16"/>
                <w:lang w:val="en-US" w:eastAsia="zh-CN"/>
              </w:rPr>
            </w:pPr>
            <w:r>
              <w:rPr>
                <w:rFonts w:ascii="微软雅黑"/>
                <w:b/>
                <w:sz w:val="16"/>
              </w:rPr>
              <w:t>1</w:t>
            </w:r>
            <w:r>
              <w:rPr>
                <w:rFonts w:hint="eastAsia" w:ascii="微软雅黑"/>
                <w:b/>
                <w:sz w:val="16"/>
                <w:lang w:val="en-US" w:eastAsia="zh-CN"/>
              </w:rPr>
              <w:t>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7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董明慧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1993-01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中共党员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860" w:hanging="1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河南科技大学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860" w:hanging="1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会计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hanging="176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硕士研究生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(硕士)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69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会计学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5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71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8" w:right="0"/>
              <w:jc w:val="left"/>
              <w:rPr>
                <w:rFonts w:hint="eastAsia" w:ascii="微软雅黑" w:hAnsi="微软雅黑" w:cs="微软雅黑" w:eastAsiaTheme="minorEastAsia"/>
                <w:sz w:val="16"/>
                <w:szCs w:val="16"/>
                <w:lang w:val="en-US" w:eastAsia="zh-CN"/>
              </w:rPr>
            </w:pPr>
            <w:r>
              <w:rPr>
                <w:rFonts w:ascii="微软雅黑"/>
                <w:b/>
                <w:sz w:val="16"/>
              </w:rPr>
              <w:t>1</w:t>
            </w:r>
            <w:r>
              <w:rPr>
                <w:rFonts w:hint="eastAsia" w:ascii="微软雅黑"/>
                <w:b/>
                <w:sz w:val="16"/>
                <w:lang w:val="en-US" w:eastAsia="zh-CN"/>
              </w:rPr>
              <w:t>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7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宋梦娟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1996-01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共青团员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540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河南科技大学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54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材料成型及控制工程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firstLine="61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本科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right="0" w:firstLine="304" w:firstLineChars="20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(学士)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448" w:right="0" w:hanging="397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材料成型及控制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工程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80.33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8" w:right="0"/>
              <w:jc w:val="left"/>
              <w:rPr>
                <w:rFonts w:hint="eastAsia" w:ascii="微软雅黑" w:hAnsi="微软雅黑" w:cs="微软雅黑" w:eastAsiaTheme="minorEastAsia"/>
                <w:sz w:val="16"/>
                <w:szCs w:val="16"/>
                <w:lang w:val="en-US" w:eastAsia="zh-CN"/>
              </w:rPr>
            </w:pPr>
            <w:r>
              <w:rPr>
                <w:rFonts w:ascii="微软雅黑"/>
                <w:b/>
                <w:sz w:val="16"/>
              </w:rPr>
              <w:t>1</w:t>
            </w:r>
            <w:r>
              <w:rPr>
                <w:rFonts w:hint="eastAsia" w:ascii="微软雅黑"/>
                <w:b/>
                <w:sz w:val="16"/>
                <w:lang w:val="en-US" w:eastAsia="zh-CN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7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刘西语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2001-08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共青团员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1004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河南大学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1004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金融学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293" w:right="0" w:firstLine="61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本科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right="0" w:firstLine="304" w:firstLineChars="20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(学士)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69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金融学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71.83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8" w:right="0"/>
              <w:jc w:val="left"/>
              <w:rPr>
                <w:rFonts w:hint="eastAsia" w:ascii="微软雅黑" w:hAnsi="微软雅黑" w:cs="微软雅黑" w:eastAsiaTheme="minorEastAsia"/>
                <w:sz w:val="16"/>
                <w:szCs w:val="16"/>
                <w:lang w:val="en-US" w:eastAsia="zh-CN"/>
              </w:rPr>
            </w:pPr>
            <w:r>
              <w:rPr>
                <w:rFonts w:ascii="微软雅黑"/>
                <w:b/>
                <w:sz w:val="16"/>
              </w:rPr>
              <w:t>1</w:t>
            </w:r>
            <w:r>
              <w:rPr>
                <w:rFonts w:hint="eastAsia" w:ascii="微软雅黑"/>
                <w:b/>
                <w:sz w:val="16"/>
                <w:lang w:val="en-US" w:eastAsia="zh-CN"/>
              </w:rPr>
              <w:t>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7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李亦凡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2001-10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共青团员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860" w:hanging="1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天津美术学院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860" w:hanging="1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视觉传达设计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22" w:line="226" w:lineRule="exact"/>
              <w:ind w:left="293" w:right="0" w:firstLine="61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本科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right="0" w:rightChars="0" w:firstLine="304" w:firstLineChars="20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(学士)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290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视觉传达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73.83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8" w:right="0"/>
              <w:jc w:val="left"/>
              <w:rPr>
                <w:rFonts w:hint="eastAsia" w:ascii="微软雅黑" w:hAnsi="微软雅黑" w:cs="微软雅黑" w:eastAsiaTheme="minorEastAsia"/>
                <w:sz w:val="16"/>
                <w:szCs w:val="16"/>
                <w:lang w:val="en-US" w:eastAsia="zh-CN"/>
              </w:rPr>
            </w:pPr>
            <w:r>
              <w:rPr>
                <w:rFonts w:ascii="微软雅黑"/>
                <w:b/>
                <w:sz w:val="16"/>
              </w:rPr>
              <w:t>1</w:t>
            </w:r>
            <w:r>
              <w:rPr>
                <w:rFonts w:hint="eastAsia" w:ascii="微软雅黑"/>
                <w:b/>
                <w:sz w:val="16"/>
                <w:lang w:val="en-US" w:eastAsia="zh-CN"/>
              </w:rPr>
              <w:t>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7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王子欣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2000-06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共青团员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860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河南大学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86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汉语言文学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22" w:line="226" w:lineRule="exact"/>
              <w:ind w:left="293" w:right="0" w:firstLine="61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本科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right="0" w:rightChars="0" w:firstLine="304" w:firstLineChars="20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(学士)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69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汉语言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5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76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8" w:right="0"/>
              <w:jc w:val="left"/>
              <w:rPr>
                <w:rFonts w:hint="eastAsia" w:ascii="微软雅黑" w:hAnsi="微软雅黑" w:cs="微软雅黑" w:eastAsiaTheme="minorEastAsia"/>
                <w:sz w:val="16"/>
                <w:szCs w:val="16"/>
                <w:lang w:val="en-US" w:eastAsia="zh-CN"/>
              </w:rPr>
            </w:pPr>
            <w:r>
              <w:rPr>
                <w:rFonts w:ascii="微软雅黑"/>
                <w:b/>
                <w:sz w:val="16"/>
              </w:rPr>
              <w:t>1</w:t>
            </w:r>
            <w:r>
              <w:rPr>
                <w:rFonts w:hint="eastAsia" w:ascii="微软雅黑"/>
                <w:b/>
                <w:sz w:val="16"/>
                <w:lang w:val="en-US" w:eastAsia="zh-CN"/>
              </w:rPr>
              <w:t>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78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王思颖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1996-01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共青团员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540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绥化学院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54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人文地理与城乡规划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22" w:line="226" w:lineRule="exact"/>
              <w:ind w:left="293" w:right="0" w:firstLine="61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本科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right="0" w:rightChars="0" w:firstLine="304" w:firstLineChars="20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(学士)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290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不限专业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3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82.67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8" w:right="0"/>
              <w:jc w:val="left"/>
              <w:rPr>
                <w:rFonts w:hint="default" w:ascii="微软雅黑"/>
                <w:b/>
                <w:sz w:val="16"/>
                <w:lang w:val="en-US" w:eastAsia="zh-CN"/>
              </w:rPr>
            </w:pPr>
            <w:r>
              <w:rPr>
                <w:rFonts w:hint="eastAsia" w:ascii="微软雅黑"/>
                <w:b/>
                <w:sz w:val="16"/>
                <w:lang w:val="en-US" w:eastAsia="zh-CN"/>
              </w:rPr>
              <w:t>19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8" w:right="0"/>
              <w:jc w:val="left"/>
              <w:rPr>
                <w:rFonts w:ascii="微软雅黑"/>
                <w:b/>
                <w:sz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岳昱辰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6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44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1998-03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55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共青团员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2" w:line="226" w:lineRule="exact"/>
              <w:ind w:left="32" w:right="92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w w:val="95"/>
                <w:sz w:val="16"/>
                <w:szCs w:val="16"/>
                <w:lang w:val="en-US" w:eastAsia="zh-CN"/>
              </w:rPr>
              <w:t>重庆邮电大学移通学院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left="32" w:right="1004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德语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22" w:line="226" w:lineRule="exact"/>
              <w:ind w:left="293" w:right="0" w:firstLine="61"/>
              <w:jc w:val="left"/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本科</w:t>
            </w:r>
            <w:r>
              <w:rPr>
                <w:rFonts w:ascii="微软雅黑" w:hAnsi="微软雅黑" w:eastAsia="微软雅黑" w:cs="微软雅黑"/>
                <w:b/>
                <w:bCs/>
                <w:w w:val="99"/>
                <w:sz w:val="16"/>
                <w:szCs w:val="16"/>
              </w:rPr>
              <w:t xml:space="preserve"> </w:t>
            </w:r>
          </w:p>
          <w:p>
            <w:pPr>
              <w:pStyle w:val="7"/>
              <w:spacing w:before="22" w:line="226" w:lineRule="exact"/>
              <w:ind w:right="0" w:rightChars="0" w:firstLine="304" w:firstLineChars="20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w w:val="95"/>
                <w:sz w:val="16"/>
                <w:szCs w:val="16"/>
              </w:rPr>
              <w:t>(学士)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290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不限专业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8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81.5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97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/>
                <w:b/>
                <w:sz w:val="16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 w:line="240" w:lineRule="auto"/>
              <w:ind w:left="146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同报考岗位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/>
    <w:p>
      <w:pPr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sectPr>
      <w:pgSz w:w="11906" w:h="16838"/>
      <w:pgMar w:top="822" w:right="720" w:bottom="278" w:left="4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TUyZjRiMDI2MDkyYzhiNzI1M2RhMTg2NzViN2UifQ=="/>
  </w:docVars>
  <w:rsids>
    <w:rsidRoot w:val="22EB0403"/>
    <w:rsid w:val="031B0C98"/>
    <w:rsid w:val="03CF5EB5"/>
    <w:rsid w:val="08AD11AC"/>
    <w:rsid w:val="0A8A2A89"/>
    <w:rsid w:val="0B863BF7"/>
    <w:rsid w:val="13D458BC"/>
    <w:rsid w:val="17A64683"/>
    <w:rsid w:val="22EB0403"/>
    <w:rsid w:val="2BF06C24"/>
    <w:rsid w:val="2DC1531E"/>
    <w:rsid w:val="54421366"/>
    <w:rsid w:val="5C5D4E38"/>
    <w:rsid w:val="67DF25D5"/>
    <w:rsid w:val="73D1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169"/>
    </w:pPr>
    <w:rPr>
      <w:rFonts w:ascii="微软雅黑" w:hAnsi="微软雅黑" w:eastAsia="微软雅黑"/>
      <w:b/>
      <w:bCs/>
      <w:sz w:val="27"/>
      <w:szCs w:val="27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2024-01-09T00:50:00Z</dcterms:created>
  <dc:creator>给你想要的美</dc:creator>
  <cp:lastModifiedBy>苏幕遮</cp:lastModifiedBy>
  <dcterms:modified xsi:type="dcterms:W3CDTF">2024-01-30T02:07:45Z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F9F35FE9D5AF42F986E9F7310C949FFC_13</vt:lpwstr>
  </property>
</Properties>
</file>